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794F" w14:textId="77777777" w:rsidR="00AE1913" w:rsidRPr="00AE1913" w:rsidRDefault="00AE1913" w:rsidP="00AE1913">
      <w:pPr>
        <w:spacing w:before="0" w:after="0"/>
        <w:ind w:firstLine="0"/>
        <w:contextualSpacing/>
        <w:jc w:val="center"/>
        <w:rPr>
          <w:rFonts w:cs="Arial"/>
          <w:bCs/>
          <w:szCs w:val="24"/>
          <w:u w:val="single"/>
          <w:lang w:bidi="ar-SA"/>
        </w:rPr>
      </w:pPr>
      <w:bookmarkStart w:id="0" w:name="_GoBack"/>
      <w:bookmarkEnd w:id="0"/>
      <w:r w:rsidRPr="00AE1913">
        <w:rPr>
          <w:rFonts w:cs="Arial"/>
          <w:bCs/>
          <w:szCs w:val="24"/>
          <w:u w:val="single"/>
          <w:lang w:bidi="ar-SA"/>
        </w:rPr>
        <w:t>Luton Pentecostal Church Christian Academy</w:t>
      </w:r>
    </w:p>
    <w:p w14:paraId="090AC829" w14:textId="77777777" w:rsidR="00AE1913" w:rsidRPr="00AE1913" w:rsidRDefault="00AE1913" w:rsidP="00AE1913">
      <w:pPr>
        <w:spacing w:before="0" w:after="0"/>
        <w:ind w:firstLine="0"/>
        <w:contextualSpacing/>
        <w:jc w:val="center"/>
        <w:rPr>
          <w:rFonts w:cs="Arial"/>
          <w:szCs w:val="24"/>
          <w:lang w:bidi="ar-SA"/>
        </w:rPr>
      </w:pPr>
      <w:r w:rsidRPr="00AE1913">
        <w:rPr>
          <w:rFonts w:cs="Arial"/>
          <w:bCs/>
          <w:szCs w:val="24"/>
          <w:u w:val="single"/>
          <w:lang w:bidi="ar-SA"/>
        </w:rPr>
        <w:t xml:space="preserve">Risk Assessment Policy </w:t>
      </w:r>
      <w:r w:rsidRPr="00AE1913">
        <w:rPr>
          <w:rFonts w:cs="Arial"/>
          <w:szCs w:val="24"/>
          <w:u w:val="single"/>
          <w:lang w:bidi="ar-SA"/>
        </w:rPr>
        <w:br/>
      </w:r>
      <w:r w:rsidR="00DE58BA">
        <w:rPr>
          <w:rFonts w:cs="Arial"/>
          <w:noProof/>
          <w:szCs w:val="24"/>
          <w:lang w:bidi="ar-SA"/>
        </w:rPr>
        <mc:AlternateContent>
          <mc:Choice Requires="wps">
            <w:drawing>
              <wp:inline distT="0" distB="0" distL="0" distR="0" wp14:anchorId="2AF348DB" wp14:editId="523EB7E6">
                <wp:extent cx="8255" cy="5588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346D3" id="AutoShape 1" o:spid="_x0000_s1026" style="width:.65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RVrwIAALQFAAAOAAAAZHJzL2Uyb0RvYy54bWysVG1v0zAQ/o7Ef7D8PcsLSZtES6etaRDS&#10;gEmDH+AmTmOR2MZ2mw7Ef+fstF27fUFAPli273z3PHdP7vpmP/RoR5Vmghc4vAoworwWDeObAn/9&#10;UnkpRtoQ3pBecFrgJ6rxzeLtm+tR5jQSnegbqhAE4TofZYE7Y2Tu+7ru6ED0lZCUg7EVaiAGjmrj&#10;N4qMEH3o/SgIZv4oVCOVqKnWcFtORrxw8duW1uZz22pqUF9gwGbcqty6tqu/uCb5RhHZsfoAg/wF&#10;ioEwDklPoUpiCNoq9irUwGoltGjNVS0GX7Qtq6njAGzC4AWbx45I6rhAcbQ8lUn/v7D1p92DQqyB&#10;3mHEyQAtut0a4TKj0JZnlDoHr0f5oCxBLe9F/U0jLpYd4Rt6qyUUeXp+vFJKjB0lDeB0IfyLGPag&#10;IRpajx9FAwkJJHTF27dqsDmgLGjvevR06hHdG1TDZRolCUY1GJIkTV0DfZIfX0qlzXsqBmQ3BVYA&#10;zUUmu3ttgAy4Hl1sIi4q1vdOAz2/uADH6QbywlNrswhcS39mQbZKV2nsxdFs5cVBWXq31TL2ZlU4&#10;T8p35XJZhr9s3jDOO9Y0lNs0R3mF8Z+17yD0SRgngWnRs8aGs5C02qyXvUI7AvKu3GdbBuDP3PxL&#10;GM4MXF5QCqM4uIsyr5qlcy+u4sTL5kHqBWF2l82COIvL6pLSPeP03ymhscBZEiWuS2egX3AL3Pea&#10;G8kHZmCA9GwAaZycSG7lt+KNa60hrJ/2Z6Ww8J9LARU7NtqJ1epzkv5aNE+gVSVATjBAYNTBphPq&#10;B0YjjI0C6+9boihG/QcOes/COLZzxh3iZB7BQZ1b1ucWwmsIVWCD0bRdmmk2baVimw4yha4wXNif&#10;smVOwvb/mVABfnuA0eCYHMaYnT3nZ+f1PGwXvwEAAP//AwBQSwMEFAAGAAgAAAAhAK6okMfYAAAA&#10;AQEAAA8AAABkcnMvZG93bnJldi54bWxMj0FLw0AQhe+C/2EZwYvYjQoSYiZFCmIRoZhqz9PsmASz&#10;s2l2m8R/79aLXgYe7/HeN/lytp0aefCtE4SbRQKKpXKmlRrhfft0nYLygcRQ54QRvtnDsjg/yykz&#10;bpI3HstQq1giPiOEJoQ+09pXDVvyC9ezRO/TDZZClEOtzUBTLLedvk2Se22plbjQUM+rhquv8mgR&#10;pmoz7ravz3pztVs7OawPq/LjBfHyYn58ABV4Dn9hOOFHdCgi094dxXjVIcRHwu89eXeg9ghpCrrI&#10;9X/y4gcAAP//AwBQSwECLQAUAAYACAAAACEAtoM4kv4AAADhAQAAEwAAAAAAAAAAAAAAAAAAAAAA&#10;W0NvbnRlbnRfVHlwZXNdLnhtbFBLAQItABQABgAIAAAAIQA4/SH/1gAAAJQBAAALAAAAAAAAAAAA&#10;AAAAAC8BAABfcmVscy8ucmVsc1BLAQItABQABgAIAAAAIQCaHeRVrwIAALQFAAAOAAAAAAAAAAAA&#10;AAAAAC4CAABkcnMvZTJvRG9jLnhtbFBLAQItABQABgAIAAAAIQCuqJDH2AAAAAEBAAAPAAAAAAAA&#10;AAAAAAAAAAkFAABkcnMvZG93bnJldi54bWxQSwUGAAAAAAQABADzAAAADgYAAAAA&#10;" filled="f" stroked="f">
                <o:lock v:ext="edit" aspectratio="t"/>
                <w10:anchorlock/>
              </v:rect>
            </w:pict>
          </mc:Fallback>
        </mc:AlternateContent>
      </w:r>
    </w:p>
    <w:p w14:paraId="7DAD7521" w14:textId="77777777" w:rsidR="00AE1913" w:rsidRDefault="00AE1913" w:rsidP="00AE1913">
      <w:pPr>
        <w:spacing w:before="0" w:after="240"/>
        <w:ind w:firstLine="0"/>
        <w:contextualSpacing/>
        <w:rPr>
          <w:rFonts w:cs="Arial"/>
          <w:szCs w:val="24"/>
          <w:u w:val="single"/>
          <w:lang w:bidi="ar-SA"/>
        </w:rPr>
      </w:pPr>
      <w:r w:rsidRPr="00AE1913">
        <w:rPr>
          <w:rFonts w:cs="Arial"/>
          <w:szCs w:val="24"/>
          <w:lang w:bidi="ar-SA"/>
        </w:rPr>
        <w:t xml:space="preserve">It is not only a legal requirement, but also this </w:t>
      </w:r>
      <w:r>
        <w:rPr>
          <w:rFonts w:cs="Arial"/>
          <w:szCs w:val="24"/>
          <w:lang w:bidi="ar-SA"/>
        </w:rPr>
        <w:t>Academy</w:t>
      </w:r>
      <w:r w:rsidRPr="00AE1913">
        <w:rPr>
          <w:rFonts w:cs="Arial"/>
          <w:szCs w:val="24"/>
          <w:lang w:bidi="ar-SA"/>
        </w:rPr>
        <w:t xml:space="preserve">’s firm belief, that risks to health and safety should be controlled wherever possible through risk assessments. These are therefore conducted in this </w:t>
      </w:r>
      <w:r>
        <w:rPr>
          <w:rFonts w:cs="Arial"/>
          <w:szCs w:val="24"/>
          <w:lang w:bidi="ar-SA"/>
        </w:rPr>
        <w:t>academy</w:t>
      </w:r>
      <w:r w:rsidRPr="00AE1913">
        <w:rPr>
          <w:rFonts w:cs="Arial"/>
          <w:szCs w:val="24"/>
          <w:lang w:bidi="ar-SA"/>
        </w:rPr>
        <w:t xml:space="preserve"> on a regular basis and cover all identified risks to our pupils, our staff, our buildings, our grounds, in our daily routines and at all </w:t>
      </w:r>
      <w:r>
        <w:rPr>
          <w:rFonts w:cs="Arial"/>
          <w:szCs w:val="24"/>
          <w:lang w:bidi="ar-SA"/>
        </w:rPr>
        <w:t>academy</w:t>
      </w:r>
      <w:r w:rsidRPr="00AE1913">
        <w:rPr>
          <w:rFonts w:cs="Arial"/>
          <w:szCs w:val="24"/>
          <w:lang w:bidi="ar-SA"/>
        </w:rPr>
        <w:t xml:space="preserve"> events.</w:t>
      </w:r>
      <w:r w:rsidRPr="00AE1913">
        <w:rPr>
          <w:rFonts w:cs="Arial"/>
          <w:szCs w:val="24"/>
          <w:lang w:bidi="ar-SA"/>
        </w:rPr>
        <w:br/>
      </w:r>
      <w:r w:rsidRPr="00AE1913">
        <w:rPr>
          <w:rFonts w:cs="Arial"/>
          <w:szCs w:val="24"/>
          <w:lang w:bidi="ar-SA"/>
        </w:rPr>
        <w:br/>
      </w:r>
      <w:r w:rsidRPr="00AE1913">
        <w:rPr>
          <w:rFonts w:cs="Arial"/>
          <w:szCs w:val="24"/>
          <w:u w:val="single"/>
          <w:lang w:bidi="ar-SA"/>
        </w:rPr>
        <w:t xml:space="preserve">Conduct of Risk Assessments </w:t>
      </w:r>
      <w:r w:rsidRPr="00AE1913">
        <w:rPr>
          <w:rFonts w:cs="Arial"/>
          <w:szCs w:val="24"/>
          <w:lang w:bidi="ar-SA"/>
        </w:rPr>
        <w:br/>
      </w:r>
      <w:r w:rsidRPr="00AE1913">
        <w:rPr>
          <w:rFonts w:cs="Arial"/>
          <w:szCs w:val="24"/>
          <w:lang w:bidi="ar-SA"/>
        </w:rPr>
        <w:br/>
      </w:r>
      <w:proofErr w:type="spellStart"/>
      <w:r w:rsidRPr="00AE1913">
        <w:rPr>
          <w:rFonts w:cs="Arial"/>
          <w:szCs w:val="24"/>
          <w:lang w:bidi="ar-SA"/>
        </w:rPr>
        <w:t>Assessments</w:t>
      </w:r>
      <w:proofErr w:type="spellEnd"/>
      <w:r w:rsidRPr="00AE1913">
        <w:rPr>
          <w:rFonts w:cs="Arial"/>
          <w:szCs w:val="24"/>
          <w:lang w:bidi="ar-SA"/>
        </w:rPr>
        <w:t xml:space="preserve"> are conducted by the </w:t>
      </w:r>
      <w:r>
        <w:rPr>
          <w:rFonts w:cs="Arial"/>
          <w:szCs w:val="24"/>
          <w:lang w:bidi="ar-SA"/>
        </w:rPr>
        <w:t>Principal</w:t>
      </w:r>
      <w:r w:rsidRPr="00AE1913">
        <w:rPr>
          <w:rFonts w:cs="Arial"/>
          <w:szCs w:val="24"/>
          <w:lang w:bidi="ar-SA"/>
        </w:rPr>
        <w:t xml:space="preserve">, or delegated to senior managers, </w:t>
      </w:r>
      <w:r>
        <w:rPr>
          <w:rFonts w:cs="Arial"/>
          <w:szCs w:val="24"/>
          <w:lang w:bidi="ar-SA"/>
        </w:rPr>
        <w:t>Supervisors</w:t>
      </w:r>
      <w:r w:rsidRPr="00AE1913">
        <w:rPr>
          <w:rFonts w:cs="Arial"/>
          <w:szCs w:val="24"/>
          <w:lang w:bidi="ar-SA"/>
        </w:rPr>
        <w:t xml:space="preserve"> or other competent persons. Assessment will not be delegated to staff who are uncomfortable about carrying out the task, or who do not have the influence to ensure that their recommendations are implemented.</w:t>
      </w:r>
      <w:r w:rsidRPr="00AE1913">
        <w:rPr>
          <w:rFonts w:cs="Arial"/>
          <w:szCs w:val="24"/>
          <w:lang w:bidi="ar-SA"/>
        </w:rPr>
        <w:br/>
      </w:r>
      <w:r w:rsidRPr="00AE1913">
        <w:rPr>
          <w:rFonts w:cs="Arial"/>
          <w:szCs w:val="24"/>
          <w:lang w:bidi="ar-SA"/>
        </w:rPr>
        <w:br/>
      </w:r>
      <w:r w:rsidRPr="00AE1913">
        <w:rPr>
          <w:rFonts w:cs="Arial"/>
          <w:szCs w:val="24"/>
          <w:u w:val="single"/>
          <w:lang w:bidi="ar-SA"/>
        </w:rPr>
        <w:t>Nature of Risk Assessments</w:t>
      </w:r>
    </w:p>
    <w:p w14:paraId="02736196" w14:textId="77777777" w:rsidR="00AE1913" w:rsidRDefault="00AE1913" w:rsidP="00AE1913">
      <w:pPr>
        <w:spacing w:before="0" w:after="240"/>
        <w:ind w:firstLine="0"/>
        <w:contextualSpacing/>
        <w:rPr>
          <w:rFonts w:cs="Arial"/>
          <w:szCs w:val="24"/>
          <w:u w:val="single"/>
          <w:lang w:bidi="ar-SA"/>
        </w:rPr>
      </w:pPr>
      <w:r w:rsidRPr="00AE1913">
        <w:rPr>
          <w:rFonts w:cs="Arial"/>
          <w:szCs w:val="24"/>
          <w:u w:val="single"/>
          <w:lang w:bidi="ar-SA"/>
        </w:rPr>
        <w:br/>
      </w:r>
      <w:r w:rsidRPr="00AE1913">
        <w:rPr>
          <w:rFonts w:cs="Arial"/>
          <w:szCs w:val="24"/>
          <w:lang w:bidi="ar-SA"/>
        </w:rPr>
        <w:t>Assessments identify significant risks, such as defects and deficiencies, and prescribe remedial action, i.e. risk control measures.</w:t>
      </w:r>
      <w:r w:rsidRPr="00AE1913">
        <w:rPr>
          <w:rFonts w:cs="Arial"/>
          <w:szCs w:val="24"/>
          <w:lang w:bidi="ar-SA"/>
        </w:rPr>
        <w:br/>
        <w:t>Thorough risk assessment involves answers to such questions as the following:</w:t>
      </w:r>
      <w:r w:rsidRPr="00AE1913">
        <w:rPr>
          <w:rFonts w:cs="Arial"/>
          <w:szCs w:val="24"/>
          <w:lang w:bidi="ar-SA"/>
        </w:rPr>
        <w:br/>
      </w:r>
      <w:r w:rsidRPr="00AE1913">
        <w:rPr>
          <w:rFonts w:cs="Arial"/>
          <w:szCs w:val="24"/>
          <w:lang w:bidi="ar-SA"/>
        </w:rPr>
        <w:br/>
        <w:t>· What hazards are we faced with?</w:t>
      </w:r>
      <w:r w:rsidRPr="00AE1913">
        <w:rPr>
          <w:rFonts w:cs="Arial"/>
          <w:szCs w:val="24"/>
          <w:lang w:bidi="ar-SA"/>
        </w:rPr>
        <w:br/>
        <w:t>· Who might be affected?</w:t>
      </w:r>
      <w:r w:rsidRPr="00AE1913">
        <w:rPr>
          <w:rFonts w:cs="Arial"/>
          <w:szCs w:val="24"/>
          <w:lang w:bidi="ar-SA"/>
        </w:rPr>
        <w:br/>
        <w:t>· How can the risks be reduced to an acceptable level?</w:t>
      </w:r>
      <w:r w:rsidRPr="00AE1913">
        <w:rPr>
          <w:rFonts w:cs="Arial"/>
          <w:szCs w:val="24"/>
          <w:lang w:bidi="ar-SA"/>
        </w:rPr>
        <w:br/>
        <w:t>· Can effective measures be implemented now?</w:t>
      </w:r>
      <w:r w:rsidRPr="00AE1913">
        <w:rPr>
          <w:rFonts w:cs="Arial"/>
          <w:szCs w:val="24"/>
          <w:lang w:bidi="ar-SA"/>
        </w:rPr>
        <w:br/>
        <w:t>· If not, what contingency plans will serve us best for the time being?</w:t>
      </w:r>
      <w:r w:rsidRPr="00AE1913">
        <w:rPr>
          <w:rFonts w:cs="Arial"/>
          <w:szCs w:val="24"/>
          <w:lang w:bidi="ar-SA"/>
        </w:rPr>
        <w:br/>
      </w:r>
      <w:r w:rsidRPr="00AE1913">
        <w:rPr>
          <w:rFonts w:cs="Arial"/>
          <w:szCs w:val="24"/>
          <w:lang w:bidi="ar-SA"/>
        </w:rPr>
        <w:br/>
        <w:t>Each assessment is written up on a standard pro</w:t>
      </w:r>
      <w:r>
        <w:rPr>
          <w:rFonts w:cs="Arial"/>
          <w:szCs w:val="24"/>
          <w:lang w:bidi="ar-SA"/>
        </w:rPr>
        <w:t>-</w:t>
      </w:r>
      <w:r w:rsidRPr="00AE1913">
        <w:rPr>
          <w:rFonts w:cs="Arial"/>
          <w:szCs w:val="24"/>
          <w:lang w:bidi="ar-SA"/>
        </w:rPr>
        <w:t>forma, for the convenience of all concerned.</w:t>
      </w:r>
      <w:r w:rsidRPr="00AE1913">
        <w:rPr>
          <w:rFonts w:cs="Arial"/>
          <w:szCs w:val="24"/>
          <w:lang w:bidi="ar-SA"/>
        </w:rPr>
        <w:br/>
      </w:r>
      <w:r w:rsidRPr="00AE1913">
        <w:rPr>
          <w:rFonts w:cs="Arial"/>
          <w:szCs w:val="24"/>
          <w:lang w:bidi="ar-SA"/>
        </w:rPr>
        <w:br/>
      </w:r>
      <w:r w:rsidRPr="00AE1913">
        <w:rPr>
          <w:rFonts w:cs="Arial"/>
          <w:szCs w:val="24"/>
          <w:u w:val="single"/>
          <w:lang w:bidi="ar-SA"/>
        </w:rPr>
        <w:t>Frequency of Risk Assessments</w:t>
      </w:r>
    </w:p>
    <w:p w14:paraId="1F736EDE" w14:textId="77777777" w:rsidR="00AE1913" w:rsidRDefault="00AE1913" w:rsidP="00AE1913">
      <w:pPr>
        <w:spacing w:before="0" w:after="240"/>
        <w:ind w:firstLine="0"/>
        <w:contextualSpacing/>
        <w:rPr>
          <w:rFonts w:cs="Arial"/>
          <w:szCs w:val="24"/>
          <w:u w:val="single"/>
          <w:lang w:bidi="ar-SA"/>
        </w:rPr>
      </w:pPr>
    </w:p>
    <w:p w14:paraId="2A70F70B" w14:textId="77777777" w:rsidR="00AE1913" w:rsidRDefault="00AE1913" w:rsidP="00AE1913">
      <w:pPr>
        <w:spacing w:before="0" w:after="240"/>
        <w:ind w:firstLine="0"/>
        <w:contextualSpacing/>
        <w:rPr>
          <w:rFonts w:cs="Arial"/>
          <w:szCs w:val="24"/>
          <w:lang w:bidi="ar-SA"/>
        </w:rPr>
      </w:pPr>
      <w:r w:rsidRPr="00AE1913">
        <w:rPr>
          <w:rFonts w:cs="Arial"/>
          <w:szCs w:val="24"/>
          <w:lang w:bidi="ar-SA"/>
        </w:rPr>
        <w:t xml:space="preserve">Assessments are normally annual, but more frequent checks may be required in some risk areas. Inside the </w:t>
      </w:r>
      <w:r>
        <w:rPr>
          <w:rFonts w:cs="Arial"/>
          <w:szCs w:val="24"/>
          <w:lang w:bidi="ar-SA"/>
        </w:rPr>
        <w:t>academy</w:t>
      </w:r>
      <w:r w:rsidRPr="00AE1913">
        <w:rPr>
          <w:rFonts w:cs="Arial"/>
          <w:szCs w:val="24"/>
          <w:lang w:bidi="ar-SA"/>
        </w:rPr>
        <w:t xml:space="preserve"> building Outside the </w:t>
      </w:r>
      <w:r>
        <w:rPr>
          <w:rFonts w:cs="Arial"/>
          <w:szCs w:val="24"/>
          <w:lang w:bidi="ar-SA"/>
        </w:rPr>
        <w:t>academy</w:t>
      </w:r>
      <w:r w:rsidRPr="00AE1913">
        <w:rPr>
          <w:rFonts w:cs="Arial"/>
          <w:szCs w:val="24"/>
          <w:lang w:bidi="ar-SA"/>
        </w:rPr>
        <w:t xml:space="preserve"> building Off site</w:t>
      </w:r>
      <w:r w:rsidRPr="00AE1913">
        <w:rPr>
          <w:rFonts w:cs="Arial"/>
          <w:szCs w:val="24"/>
          <w:lang w:bidi="ar-SA"/>
        </w:rPr>
        <w:br/>
      </w:r>
      <w:r w:rsidRPr="00AE1913">
        <w:rPr>
          <w:rFonts w:cs="Arial"/>
          <w:szCs w:val="24"/>
          <w:lang w:bidi="ar-SA"/>
        </w:rPr>
        <w:br/>
        <w:t>Reporting Procedures for Surveys</w:t>
      </w:r>
      <w:r w:rsidRPr="00AE1913">
        <w:rPr>
          <w:rFonts w:cs="Arial"/>
          <w:szCs w:val="24"/>
          <w:lang w:bidi="ar-SA"/>
        </w:rPr>
        <w:br/>
      </w:r>
      <w:r w:rsidRPr="00AE1913">
        <w:rPr>
          <w:rFonts w:cs="Arial"/>
          <w:szCs w:val="24"/>
          <w:lang w:bidi="ar-SA"/>
        </w:rPr>
        <w:br/>
        <w:t xml:space="preserve">The results of our periodic risk assessment surveys are reported initially to the to the full Governing Body. </w:t>
      </w:r>
    </w:p>
    <w:p w14:paraId="4AC23AE9" w14:textId="77777777" w:rsidR="00AE1913" w:rsidRDefault="00AE1913" w:rsidP="00AE1913">
      <w:pPr>
        <w:spacing w:before="0" w:after="240"/>
        <w:ind w:firstLine="0"/>
        <w:contextualSpacing/>
        <w:rPr>
          <w:rFonts w:cs="Arial"/>
          <w:szCs w:val="24"/>
          <w:lang w:bidi="ar-SA"/>
        </w:rPr>
      </w:pPr>
    </w:p>
    <w:p w14:paraId="185AD54A" w14:textId="77777777" w:rsidR="00AE1913" w:rsidRDefault="00AE1913" w:rsidP="00AE1913">
      <w:pPr>
        <w:spacing w:before="0" w:after="240"/>
        <w:ind w:firstLine="0"/>
        <w:contextualSpacing/>
        <w:rPr>
          <w:rFonts w:cs="Arial"/>
          <w:szCs w:val="24"/>
          <w:lang w:bidi="ar-SA"/>
        </w:rPr>
      </w:pPr>
      <w:r w:rsidRPr="00AE1913">
        <w:rPr>
          <w:rFonts w:cs="Arial"/>
          <w:szCs w:val="24"/>
          <w:lang w:bidi="ar-SA"/>
        </w:rPr>
        <w:t>Reporting Procedures for Newly - Identified Hazards</w:t>
      </w:r>
      <w:r w:rsidRPr="00AE1913">
        <w:rPr>
          <w:rFonts w:cs="Arial"/>
          <w:szCs w:val="24"/>
          <w:lang w:bidi="ar-SA"/>
        </w:rPr>
        <w:br/>
      </w:r>
      <w:r w:rsidRPr="00AE1913">
        <w:rPr>
          <w:rFonts w:cs="Arial"/>
          <w:szCs w:val="24"/>
          <w:lang w:bidi="ar-SA"/>
        </w:rPr>
        <w:br/>
        <w:t xml:space="preserve">All staff are aware of the need to report major new hazards as soon as they are </w:t>
      </w:r>
      <w:r w:rsidRPr="00AE1913">
        <w:rPr>
          <w:rFonts w:cs="Arial"/>
          <w:szCs w:val="24"/>
          <w:lang w:bidi="ar-SA"/>
        </w:rPr>
        <w:lastRenderedPageBreak/>
        <w:t xml:space="preserve">identified. All staff in turn are notified immediately any major new hazard is reported. </w:t>
      </w:r>
      <w:r w:rsidRPr="00AE1913">
        <w:rPr>
          <w:rFonts w:cs="Arial"/>
          <w:szCs w:val="24"/>
          <w:lang w:bidi="ar-SA"/>
        </w:rPr>
        <w:br/>
      </w:r>
      <w:r w:rsidRPr="00AE1913">
        <w:rPr>
          <w:rFonts w:cs="Arial"/>
          <w:szCs w:val="24"/>
          <w:lang w:bidi="ar-SA"/>
        </w:rPr>
        <w:br/>
        <w:t>Display of Risk Assessments</w:t>
      </w:r>
      <w:r w:rsidRPr="00AE1913">
        <w:rPr>
          <w:rFonts w:cs="Arial"/>
          <w:szCs w:val="24"/>
          <w:lang w:bidi="ar-SA"/>
        </w:rPr>
        <w:br/>
      </w:r>
      <w:r w:rsidRPr="00AE1913">
        <w:rPr>
          <w:rFonts w:cs="Arial"/>
          <w:szCs w:val="24"/>
          <w:lang w:bidi="ar-SA"/>
        </w:rPr>
        <w:br/>
        <w:t xml:space="preserve">Whenever a major new hazard is identified, it is highlighted on the corresponding assessment form and </w:t>
      </w:r>
      <w:r>
        <w:rPr>
          <w:rFonts w:cs="Arial"/>
          <w:szCs w:val="24"/>
          <w:lang w:bidi="ar-SA"/>
        </w:rPr>
        <w:t>filed</w:t>
      </w:r>
      <w:r w:rsidRPr="00AE1913">
        <w:rPr>
          <w:rFonts w:cs="Arial"/>
          <w:szCs w:val="24"/>
          <w:lang w:bidi="ar-SA"/>
        </w:rPr>
        <w:t xml:space="preserve"> </w:t>
      </w:r>
      <w:r>
        <w:rPr>
          <w:rFonts w:cs="Arial"/>
          <w:szCs w:val="24"/>
          <w:lang w:bidi="ar-SA"/>
        </w:rPr>
        <w:t>i</w:t>
      </w:r>
      <w:r w:rsidRPr="00AE1913">
        <w:rPr>
          <w:rFonts w:cs="Arial"/>
          <w:szCs w:val="24"/>
          <w:lang w:bidi="ar-SA"/>
        </w:rPr>
        <w:t xml:space="preserve">n the main </w:t>
      </w:r>
      <w:r>
        <w:rPr>
          <w:rFonts w:cs="Arial"/>
          <w:szCs w:val="24"/>
          <w:lang w:bidi="ar-SA"/>
        </w:rPr>
        <w:t>office</w:t>
      </w:r>
      <w:r w:rsidRPr="00AE1913">
        <w:rPr>
          <w:rFonts w:cs="Arial"/>
          <w:szCs w:val="24"/>
          <w:lang w:bidi="ar-SA"/>
        </w:rPr>
        <w:t>. Assessments for specific places, such as the boiler room or the medical room, are displayed where they apply</w:t>
      </w:r>
      <w:r w:rsidRPr="00AE1913">
        <w:rPr>
          <w:rFonts w:cs="Arial"/>
          <w:szCs w:val="24"/>
          <w:lang w:bidi="ar-SA"/>
        </w:rPr>
        <w:br/>
      </w:r>
      <w:r w:rsidRPr="00AE1913">
        <w:rPr>
          <w:rFonts w:cs="Arial"/>
          <w:szCs w:val="24"/>
          <w:lang w:bidi="ar-SA"/>
        </w:rPr>
        <w:br/>
        <w:t>Risk assessments for taking children off site</w:t>
      </w:r>
      <w:r w:rsidRPr="00AE1913">
        <w:rPr>
          <w:rFonts w:cs="Arial"/>
          <w:szCs w:val="24"/>
          <w:lang w:bidi="ar-SA"/>
        </w:rPr>
        <w:br/>
      </w:r>
      <w:r w:rsidRPr="00AE1913">
        <w:rPr>
          <w:rFonts w:cs="Arial"/>
          <w:szCs w:val="24"/>
          <w:lang w:bidi="ar-SA"/>
        </w:rPr>
        <w:br/>
        <w:t>Staff responsible for taking children off site must carry out a risk as</w:t>
      </w:r>
      <w:r>
        <w:rPr>
          <w:rFonts w:cs="Arial"/>
          <w:szCs w:val="24"/>
          <w:lang w:bidi="ar-SA"/>
        </w:rPr>
        <w:t>sessment using the standard pro-</w:t>
      </w:r>
      <w:r w:rsidRPr="00AE1913">
        <w:rPr>
          <w:rFonts w:cs="Arial"/>
          <w:szCs w:val="24"/>
          <w:lang w:bidi="ar-SA"/>
        </w:rPr>
        <w:t xml:space="preserve">forma. Before it can take place the activity must be </w:t>
      </w:r>
      <w:proofErr w:type="gramStart"/>
      <w:r w:rsidRPr="00AE1913">
        <w:rPr>
          <w:rFonts w:cs="Arial"/>
          <w:szCs w:val="24"/>
          <w:lang w:bidi="ar-SA"/>
        </w:rPr>
        <w:t>authorised</w:t>
      </w:r>
      <w:proofErr w:type="gramEnd"/>
      <w:r w:rsidRPr="00AE1913">
        <w:rPr>
          <w:rFonts w:cs="Arial"/>
          <w:szCs w:val="24"/>
          <w:lang w:bidi="ar-SA"/>
        </w:rPr>
        <w:t xml:space="preserve"> and the form signed by the </w:t>
      </w:r>
      <w:r>
        <w:rPr>
          <w:rFonts w:cs="Arial"/>
          <w:szCs w:val="24"/>
          <w:lang w:bidi="ar-SA"/>
        </w:rPr>
        <w:t>Principal</w:t>
      </w:r>
      <w:r w:rsidRPr="00AE1913">
        <w:rPr>
          <w:rFonts w:cs="Arial"/>
          <w:szCs w:val="24"/>
          <w:lang w:bidi="ar-SA"/>
        </w:rPr>
        <w:t xml:space="preserve"> (or in their absence the </w:t>
      </w:r>
      <w:r>
        <w:rPr>
          <w:rFonts w:cs="Arial"/>
          <w:szCs w:val="24"/>
          <w:lang w:bidi="ar-SA"/>
        </w:rPr>
        <w:t>vice</w:t>
      </w:r>
      <w:r w:rsidRPr="00AE1913">
        <w:rPr>
          <w:rFonts w:cs="Arial"/>
          <w:szCs w:val="24"/>
          <w:lang w:bidi="ar-SA"/>
        </w:rPr>
        <w:t xml:space="preserve"> </w:t>
      </w:r>
      <w:r>
        <w:rPr>
          <w:rFonts w:cs="Arial"/>
          <w:szCs w:val="24"/>
          <w:lang w:bidi="ar-SA"/>
        </w:rPr>
        <w:t>Principal</w:t>
      </w:r>
      <w:r w:rsidRPr="00AE1913">
        <w:rPr>
          <w:rFonts w:cs="Arial"/>
          <w:szCs w:val="24"/>
          <w:lang w:bidi="ar-SA"/>
        </w:rPr>
        <w:t xml:space="preserve">). </w:t>
      </w:r>
      <w:r w:rsidRPr="00AE1913">
        <w:rPr>
          <w:rFonts w:cs="Arial"/>
          <w:szCs w:val="24"/>
          <w:lang w:bidi="ar-SA"/>
        </w:rPr>
        <w:br/>
      </w:r>
      <w:r w:rsidRPr="00AE1913">
        <w:rPr>
          <w:rFonts w:cs="Arial"/>
          <w:szCs w:val="24"/>
          <w:lang w:bidi="ar-SA"/>
        </w:rPr>
        <w:br/>
        <w:t xml:space="preserve">Copies of all completed risk assessments are kept in a file in the office. </w:t>
      </w:r>
      <w:r w:rsidRPr="00AE1913">
        <w:rPr>
          <w:rFonts w:cs="Arial"/>
          <w:szCs w:val="24"/>
          <w:lang w:bidi="ar-SA"/>
        </w:rPr>
        <w:br/>
      </w:r>
      <w:r w:rsidRPr="00AE1913">
        <w:rPr>
          <w:rFonts w:cs="Arial"/>
          <w:szCs w:val="24"/>
          <w:lang w:bidi="ar-SA"/>
        </w:rPr>
        <w:br/>
        <w:t xml:space="preserve">Policy agreed: </w:t>
      </w:r>
      <w:r>
        <w:rPr>
          <w:rFonts w:cs="Arial"/>
          <w:szCs w:val="24"/>
          <w:lang w:bidi="ar-SA"/>
        </w:rPr>
        <w:t>September 2009</w:t>
      </w:r>
    </w:p>
    <w:p w14:paraId="6FB526C9" w14:textId="77777777" w:rsidR="00AE1913" w:rsidRDefault="00AE1913" w:rsidP="00AE1913">
      <w:pPr>
        <w:spacing w:before="0" w:after="240"/>
        <w:ind w:firstLine="0"/>
        <w:contextualSpacing/>
        <w:rPr>
          <w:rFonts w:cs="Arial"/>
          <w:szCs w:val="24"/>
          <w:lang w:bidi="ar-SA"/>
        </w:rPr>
      </w:pPr>
      <w:r>
        <w:rPr>
          <w:rFonts w:cs="Arial"/>
          <w:szCs w:val="24"/>
          <w:lang w:bidi="ar-SA"/>
        </w:rPr>
        <w:t>Reviewed January 201</w:t>
      </w:r>
      <w:r w:rsidR="00DE58BA">
        <w:rPr>
          <w:rFonts w:cs="Arial"/>
          <w:szCs w:val="24"/>
          <w:lang w:bidi="ar-SA"/>
        </w:rPr>
        <w:t>8</w:t>
      </w:r>
    </w:p>
    <w:p w14:paraId="139DE1FC" w14:textId="77777777" w:rsidR="00A44FF3" w:rsidRPr="00AE1913" w:rsidRDefault="00DE58BA" w:rsidP="00AE1913">
      <w:pPr>
        <w:ind w:firstLine="0"/>
        <w:contextualSpacing/>
        <w:rPr>
          <w:rFonts w:cs="Arial"/>
          <w:szCs w:val="24"/>
        </w:rPr>
      </w:pPr>
      <w:r w:rsidRPr="00DE58BA">
        <w:rPr>
          <w:rFonts w:cs="Arial"/>
          <w:szCs w:val="24"/>
          <w:lang w:bidi="ar-SA"/>
        </w:rPr>
        <w:t>Policy Due for Review on: September 2019</w:t>
      </w:r>
    </w:p>
    <w:sectPr w:rsidR="00A44FF3" w:rsidRPr="00AE1913" w:rsidSect="00515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0xBRAt1SdtMHgp9EFXmCWl6RX7WTQrOe7xTfCJcJYFTQFb7hAwn3linV9TiBy5qKYo6PJQ5slaPWqKVRqEgkw==" w:salt="6jZ2jWT/8m44zrX/a2rx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13"/>
    <w:rsid w:val="00025596"/>
    <w:rsid w:val="00035E59"/>
    <w:rsid w:val="000509D0"/>
    <w:rsid w:val="00083A2D"/>
    <w:rsid w:val="001342C6"/>
    <w:rsid w:val="00166040"/>
    <w:rsid w:val="001C018F"/>
    <w:rsid w:val="00214F28"/>
    <w:rsid w:val="0021550F"/>
    <w:rsid w:val="00263090"/>
    <w:rsid w:val="002A1AF4"/>
    <w:rsid w:val="002B7CD7"/>
    <w:rsid w:val="00347AD8"/>
    <w:rsid w:val="00386B9C"/>
    <w:rsid w:val="003B60C6"/>
    <w:rsid w:val="003C108B"/>
    <w:rsid w:val="003C2075"/>
    <w:rsid w:val="003E2E75"/>
    <w:rsid w:val="00463417"/>
    <w:rsid w:val="004844B8"/>
    <w:rsid w:val="00492788"/>
    <w:rsid w:val="004C7380"/>
    <w:rsid w:val="004E0E24"/>
    <w:rsid w:val="004F4B26"/>
    <w:rsid w:val="005155A1"/>
    <w:rsid w:val="0051598D"/>
    <w:rsid w:val="005200A9"/>
    <w:rsid w:val="00554538"/>
    <w:rsid w:val="0055520E"/>
    <w:rsid w:val="00593C3C"/>
    <w:rsid w:val="005A2004"/>
    <w:rsid w:val="005A2493"/>
    <w:rsid w:val="005E345A"/>
    <w:rsid w:val="005F2D91"/>
    <w:rsid w:val="00617097"/>
    <w:rsid w:val="00640235"/>
    <w:rsid w:val="0067692E"/>
    <w:rsid w:val="006E0612"/>
    <w:rsid w:val="006F1C48"/>
    <w:rsid w:val="00754605"/>
    <w:rsid w:val="0079400E"/>
    <w:rsid w:val="007A409D"/>
    <w:rsid w:val="007A62D0"/>
    <w:rsid w:val="007C55A2"/>
    <w:rsid w:val="0081480F"/>
    <w:rsid w:val="00851966"/>
    <w:rsid w:val="00881F65"/>
    <w:rsid w:val="008A2D7D"/>
    <w:rsid w:val="008D67CB"/>
    <w:rsid w:val="009373F4"/>
    <w:rsid w:val="00937F56"/>
    <w:rsid w:val="00951287"/>
    <w:rsid w:val="00965C12"/>
    <w:rsid w:val="00982E9B"/>
    <w:rsid w:val="00A04455"/>
    <w:rsid w:val="00A37326"/>
    <w:rsid w:val="00A43699"/>
    <w:rsid w:val="00A71DDB"/>
    <w:rsid w:val="00AE1913"/>
    <w:rsid w:val="00B638B9"/>
    <w:rsid w:val="00BB27CC"/>
    <w:rsid w:val="00BC19B2"/>
    <w:rsid w:val="00BC7173"/>
    <w:rsid w:val="00BD3EB1"/>
    <w:rsid w:val="00C23AAD"/>
    <w:rsid w:val="00C30659"/>
    <w:rsid w:val="00C424B5"/>
    <w:rsid w:val="00C55B79"/>
    <w:rsid w:val="00C7163F"/>
    <w:rsid w:val="00C77F00"/>
    <w:rsid w:val="00C94ACF"/>
    <w:rsid w:val="00CA2E36"/>
    <w:rsid w:val="00CC2D51"/>
    <w:rsid w:val="00CC631A"/>
    <w:rsid w:val="00CD08C8"/>
    <w:rsid w:val="00CD2D2A"/>
    <w:rsid w:val="00CF38FD"/>
    <w:rsid w:val="00D15630"/>
    <w:rsid w:val="00D67FA8"/>
    <w:rsid w:val="00DE46D4"/>
    <w:rsid w:val="00DE58BA"/>
    <w:rsid w:val="00E708E4"/>
    <w:rsid w:val="00E72CBE"/>
    <w:rsid w:val="00E97FD8"/>
    <w:rsid w:val="00EB15B3"/>
    <w:rsid w:val="00EB1A85"/>
    <w:rsid w:val="00F06234"/>
    <w:rsid w:val="00F410E7"/>
    <w:rsid w:val="00F51FDF"/>
    <w:rsid w:val="00F625CD"/>
    <w:rsid w:val="00FA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0816"/>
  <w15:docId w15:val="{80573EEB-1833-4813-9EDA-6ED8CBFA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before="360" w:after="36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FD"/>
    <w:pPr>
      <w:ind w:firstLine="720"/>
    </w:pPr>
    <w:rPr>
      <w:rFonts w:ascii="Arial" w:hAnsi="Arial" w:cs="SBL Hebrew"/>
      <w:sz w:val="24"/>
      <w:szCs w:val="28"/>
      <w:lang w:bidi="he-IL"/>
    </w:rPr>
  </w:style>
  <w:style w:type="paragraph" w:styleId="Heading1">
    <w:name w:val="heading 1"/>
    <w:basedOn w:val="Normal"/>
    <w:next w:val="Normal"/>
    <w:link w:val="Heading1Char"/>
    <w:qFormat/>
    <w:rsid w:val="00CF38FD"/>
    <w:pPr>
      <w:keepNext/>
      <w:spacing w:line="240" w:lineRule="auto"/>
      <w:ind w:firstLine="0"/>
      <w:outlineLvl w:val="0"/>
    </w:pPr>
    <w:rPr>
      <w:b/>
      <w:bCs/>
      <w:kern w:val="32"/>
      <w:sz w:val="32"/>
      <w:szCs w:val="40"/>
    </w:rPr>
  </w:style>
  <w:style w:type="paragraph" w:styleId="Heading2">
    <w:name w:val="heading 2"/>
    <w:basedOn w:val="Normal"/>
    <w:next w:val="Normal"/>
    <w:link w:val="Heading2Char"/>
    <w:qFormat/>
    <w:rsid w:val="00CF38FD"/>
    <w:pPr>
      <w:keepNext/>
      <w:spacing w:line="240" w:lineRule="auto"/>
      <w:ind w:firstLine="0"/>
      <w:outlineLvl w:val="1"/>
    </w:pPr>
    <w:rPr>
      <w:b/>
      <w:bCs/>
      <w:i/>
      <w:iCs/>
      <w:sz w:val="28"/>
      <w:szCs w:val="36"/>
    </w:rPr>
  </w:style>
  <w:style w:type="paragraph" w:styleId="Heading3">
    <w:name w:val="heading 3"/>
    <w:basedOn w:val="Normal"/>
    <w:next w:val="Normal"/>
    <w:link w:val="Heading3Char"/>
    <w:qFormat/>
    <w:rsid w:val="00CF38FD"/>
    <w:pPr>
      <w:keepNext/>
      <w:spacing w:line="240" w:lineRule="auto"/>
      <w:ind w:firstLine="0"/>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8FD"/>
    <w:rPr>
      <w:rFonts w:ascii="Arial" w:hAnsi="Arial" w:cs="SBL Hebrew"/>
      <w:b/>
      <w:bCs/>
      <w:kern w:val="32"/>
      <w:sz w:val="32"/>
      <w:szCs w:val="40"/>
      <w:lang w:bidi="he-IL"/>
    </w:rPr>
  </w:style>
  <w:style w:type="character" w:customStyle="1" w:styleId="Heading2Char">
    <w:name w:val="Heading 2 Char"/>
    <w:basedOn w:val="DefaultParagraphFont"/>
    <w:link w:val="Heading2"/>
    <w:rsid w:val="00CF38FD"/>
    <w:rPr>
      <w:rFonts w:ascii="Arial" w:hAnsi="Arial" w:cs="SBL Hebrew"/>
      <w:b/>
      <w:bCs/>
      <w:i/>
      <w:iCs/>
      <w:sz w:val="28"/>
      <w:szCs w:val="36"/>
      <w:lang w:bidi="he-IL"/>
    </w:rPr>
  </w:style>
  <w:style w:type="character" w:customStyle="1" w:styleId="Heading3Char">
    <w:name w:val="Heading 3 Char"/>
    <w:basedOn w:val="DefaultParagraphFont"/>
    <w:link w:val="Heading3"/>
    <w:rsid w:val="00CF38FD"/>
    <w:rPr>
      <w:rFonts w:ascii="Arial" w:hAnsi="Arial" w:cs="SBL Hebrew"/>
      <w:b/>
      <w:bCs/>
      <w:sz w:val="24"/>
      <w:szCs w:val="32"/>
      <w:lang w:bidi="he-IL"/>
    </w:rPr>
  </w:style>
  <w:style w:type="paragraph" w:styleId="TOCHeading">
    <w:name w:val="TOC Heading"/>
    <w:basedOn w:val="Heading1"/>
    <w:next w:val="Normal"/>
    <w:uiPriority w:val="39"/>
    <w:semiHidden/>
    <w:unhideWhenUsed/>
    <w:qFormat/>
    <w:rsid w:val="00CF38FD"/>
    <w:pPr>
      <w:keepLines/>
      <w:spacing w:before="480" w:line="276" w:lineRule="auto"/>
      <w:outlineLvl w:val="9"/>
    </w:pPr>
    <w:rPr>
      <w:rFonts w:ascii="Cambria" w:hAnsi="Cambria" w:cs="Times New Roman"/>
      <w:color w:val="365F91"/>
      <w:kern w:val="0"/>
      <w:sz w:val="28"/>
      <w:szCs w:val="28"/>
      <w:lang w:val="en-US" w:eastAsia="en-US" w:bidi="ar-SA"/>
    </w:rPr>
  </w:style>
  <w:style w:type="character" w:customStyle="1" w:styleId="googqs-tidbit-0">
    <w:name w:val="goog_qs-tidbit-0"/>
    <w:basedOn w:val="DefaultParagraphFont"/>
    <w:rsid w:val="00AE1913"/>
  </w:style>
  <w:style w:type="character" w:customStyle="1" w:styleId="sedmaintext1">
    <w:name w:val="sedmaintext1"/>
    <w:basedOn w:val="DefaultParagraphFont"/>
    <w:rsid w:val="00AE1913"/>
    <w:rPr>
      <w:rFonts w:ascii="Comic Sans MS" w:hAnsi="Comic Sans MS" w:hint="default"/>
      <w:b w:val="0"/>
      <w:bCs w:val="0"/>
      <w:i w:val="0"/>
      <w:iCs w:val="0"/>
      <w:strike w:val="0"/>
      <w:dstrike w:val="0"/>
      <w:color w:val="333399"/>
      <w:sz w:val="30"/>
      <w:szCs w:val="30"/>
      <w:u w:val="none"/>
      <w:effect w:val="none"/>
    </w:rPr>
  </w:style>
  <w:style w:type="paragraph" w:styleId="ListParagraph">
    <w:name w:val="List Paragraph"/>
    <w:basedOn w:val="Normal"/>
    <w:uiPriority w:val="34"/>
    <w:qFormat/>
    <w:rsid w:val="00AE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94423">
      <w:bodyDiv w:val="1"/>
      <w:marLeft w:val="0"/>
      <w:marRight w:val="0"/>
      <w:marTop w:val="0"/>
      <w:marBottom w:val="0"/>
      <w:divBdr>
        <w:top w:val="none" w:sz="0" w:space="0" w:color="auto"/>
        <w:left w:val="none" w:sz="0" w:space="0" w:color="auto"/>
        <w:bottom w:val="none" w:sz="0" w:space="0" w:color="auto"/>
        <w:right w:val="none" w:sz="0" w:space="0" w:color="auto"/>
      </w:divBdr>
      <w:divsChild>
        <w:div w:id="1318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2235</Characters>
  <Application>Microsoft Office Word</Application>
  <DocSecurity>8</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Oakey</cp:lastModifiedBy>
  <cp:revision>4</cp:revision>
  <cp:lastPrinted>2011-01-18T12:17:00Z</cp:lastPrinted>
  <dcterms:created xsi:type="dcterms:W3CDTF">2019-01-03T11:47:00Z</dcterms:created>
  <dcterms:modified xsi:type="dcterms:W3CDTF">2019-01-03T12:16:00Z</dcterms:modified>
</cp:coreProperties>
</file>